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20A" w:rsidRDefault="00F8620A" w:rsidP="00F8620A">
      <w:pPr>
        <w:pStyle w:val="3"/>
      </w:pPr>
      <w:r>
        <w:t>Администрация муниципального образования «Город Астрахань»</w:t>
      </w:r>
    </w:p>
    <w:p w:rsidR="00E17194" w:rsidRDefault="00F8620A" w:rsidP="00F8620A">
      <w:pPr>
        <w:pStyle w:val="3"/>
      </w:pPr>
      <w:r>
        <w:t>ПОСТАНОВЛЕНИЕ</w:t>
      </w:r>
      <w:r>
        <w:t xml:space="preserve"> </w:t>
      </w:r>
    </w:p>
    <w:p w:rsidR="00F8620A" w:rsidRDefault="00F8620A" w:rsidP="00F8620A">
      <w:pPr>
        <w:pStyle w:val="3"/>
      </w:pPr>
      <w:bookmarkStart w:id="0" w:name="_GoBack"/>
      <w:bookmarkEnd w:id="0"/>
      <w:r>
        <w:t>10 июля 2023 года № 135</w:t>
      </w:r>
    </w:p>
    <w:p w:rsidR="00F8620A" w:rsidRDefault="00F8620A" w:rsidP="00F8620A">
      <w:pPr>
        <w:pStyle w:val="3"/>
        <w:suppressAutoHyphens/>
      </w:pPr>
      <w:r>
        <w:t>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p w:rsidR="00F8620A" w:rsidRDefault="00F8620A" w:rsidP="002D0AB6">
      <w:pPr>
        <w:pStyle w:val="a3"/>
        <w:ind w:right="-1"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законом Астраханской области от 15.12.2022 № 107/2022-03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руководствуясь постановлением администрации города Астрахани от 01.11.2011 № 10322 «Об утверждении</w:t>
      </w:r>
      <w:proofErr w:type="gramEnd"/>
      <w:r>
        <w:t xml:space="preserve">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F8620A" w:rsidRDefault="00F8620A" w:rsidP="002D0AB6">
      <w:pPr>
        <w:pStyle w:val="a3"/>
        <w:ind w:right="-1" w:firstLine="709"/>
      </w:pPr>
      <w:r>
        <w:t>1. Утвердить прилагаемый административный регламент администрации муниципального образования «Городской округ город Астрахань»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строительства».</w:t>
      </w:r>
    </w:p>
    <w:p w:rsidR="00F8620A" w:rsidRDefault="00F8620A" w:rsidP="002D0AB6">
      <w:pPr>
        <w:pStyle w:val="a3"/>
        <w:ind w:right="-1"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F8620A" w:rsidRDefault="00F8620A" w:rsidP="002D0AB6">
      <w:pPr>
        <w:pStyle w:val="a3"/>
        <w:ind w:right="-1" w:firstLine="709"/>
      </w:pPr>
      <w:r>
        <w:t>2.1. Обеспечить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F8620A" w:rsidRDefault="00F8620A" w:rsidP="002D0AB6">
      <w:pPr>
        <w:pStyle w:val="a3"/>
        <w:ind w:right="-1" w:firstLine="709"/>
      </w:pPr>
      <w:r>
        <w:t>2.2. Внести соответствующие изменения в государственную информационную систему «Реестр государственных и муниципальных услуг»: http://rgu.astrobl.ru.</w:t>
      </w:r>
    </w:p>
    <w:p w:rsidR="00F8620A" w:rsidRDefault="00F8620A" w:rsidP="002D0AB6">
      <w:pPr>
        <w:pStyle w:val="a3"/>
        <w:ind w:right="-1" w:firstLine="709"/>
      </w:pPr>
      <w:r>
        <w:t xml:space="preserve">2.3. </w:t>
      </w:r>
      <w:proofErr w:type="gramStart"/>
      <w:r>
        <w:t>Разместить</w:t>
      </w:r>
      <w:proofErr w:type="gramEnd"/>
      <w:r>
        <w:t xml:space="preserve"> административный регламент, указанный в пункте 1 настоящего постановления администрации муниципального образования «Городской округ город Астрахань», на официальном сайте администрации муниципального образования «Городской округ город Астрахань» во вкладке «Административные регламенты».</w:t>
      </w:r>
    </w:p>
    <w:p w:rsidR="00F8620A" w:rsidRDefault="00F8620A" w:rsidP="002D0AB6">
      <w:pPr>
        <w:pStyle w:val="a3"/>
        <w:ind w:right="-1"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F8620A" w:rsidRDefault="00F8620A" w:rsidP="002D0AB6">
      <w:pPr>
        <w:pStyle w:val="a3"/>
        <w:ind w:right="-1"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F8620A" w:rsidRDefault="00F8620A" w:rsidP="002D0AB6">
      <w:pPr>
        <w:pStyle w:val="a3"/>
        <w:ind w:right="-1"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8620A" w:rsidRDefault="00F8620A" w:rsidP="002D0AB6">
      <w:pPr>
        <w:pStyle w:val="a3"/>
        <w:ind w:right="-1" w:firstLine="709"/>
      </w:pPr>
      <w:r>
        <w:t>4. Признать утратившими силу постановления администрации муниципального образования «Город Астрахань»:</w:t>
      </w:r>
    </w:p>
    <w:p w:rsidR="00F8620A" w:rsidRDefault="00F8620A" w:rsidP="002D0AB6">
      <w:pPr>
        <w:pStyle w:val="a3"/>
        <w:ind w:right="-1" w:firstLine="709"/>
      </w:pPr>
      <w:r>
        <w:t>- от 05.03.2019 № 96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строительства»;</w:t>
      </w:r>
    </w:p>
    <w:p w:rsidR="00F8620A" w:rsidRDefault="00F8620A" w:rsidP="002D0AB6">
      <w:pPr>
        <w:pStyle w:val="a3"/>
        <w:ind w:right="-1" w:firstLine="709"/>
      </w:pPr>
      <w:r>
        <w:t>- от 21.05.2020 № 147 «О внесении изменений в постановление администрации муниципального образования «Город Астрахань» от 05.03.2019 № 96»;</w:t>
      </w:r>
    </w:p>
    <w:p w:rsidR="00F8620A" w:rsidRDefault="00F8620A" w:rsidP="002D0AB6">
      <w:pPr>
        <w:pStyle w:val="a3"/>
        <w:ind w:right="-1" w:firstLine="709"/>
      </w:pPr>
      <w:r>
        <w:t>- от 06.08.2021 № 258 «О внесении изменений в постановление администрации муниципального образования «Город Астрахань» от 05.03.2019 № 96».</w:t>
      </w:r>
    </w:p>
    <w:p w:rsidR="00F8620A" w:rsidRDefault="00F8620A" w:rsidP="002D0AB6">
      <w:pPr>
        <w:pStyle w:val="a3"/>
        <w:ind w:right="-1"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F8620A" w:rsidRDefault="00F8620A" w:rsidP="002D0AB6">
      <w:pPr>
        <w:pStyle w:val="a3"/>
        <w:ind w:right="-1"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F8620A" w:rsidRDefault="00F8620A" w:rsidP="002D0AB6">
      <w:pPr>
        <w:pStyle w:val="a3"/>
        <w:ind w:right="-1"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8620A" w:rsidRDefault="00F8620A" w:rsidP="002D0AB6">
      <w:pPr>
        <w:pStyle w:val="a3"/>
        <w:ind w:right="-1"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8620A" w:rsidRDefault="00F8620A" w:rsidP="002D0AB6">
      <w:pPr>
        <w:pStyle w:val="a3"/>
        <w:ind w:right="-1"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 и распространяет свое действие на правоотношения, возникшие с 01.07.2023.</w:t>
      </w:r>
    </w:p>
    <w:p w:rsidR="00F8620A" w:rsidRDefault="00F8620A" w:rsidP="00F8620A">
      <w:pPr>
        <w:pStyle w:val="a4"/>
      </w:pPr>
      <w:r>
        <w:t>Глава муниципального образования</w:t>
      </w:r>
      <w:r w:rsidR="002D0AB6">
        <w:t xml:space="preserve"> </w:t>
      </w:r>
      <w:r>
        <w:t>«Городской округ город Астрахань»</w:t>
      </w:r>
    </w:p>
    <w:p w:rsidR="00F8620A" w:rsidRDefault="00F8620A" w:rsidP="00F8620A">
      <w:pPr>
        <w:pStyle w:val="a4"/>
      </w:pPr>
      <w:r>
        <w:t>О.А. ПОЛУМОРДВИНОВ</w:t>
      </w:r>
    </w:p>
    <w:p w:rsidR="00FF4A14" w:rsidRDefault="00E17194"/>
    <w:sectPr w:rsidR="00FF4A14" w:rsidSect="002D0AB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0A"/>
    <w:rsid w:val="002D0AB6"/>
    <w:rsid w:val="0052778B"/>
    <w:rsid w:val="008505A8"/>
    <w:rsid w:val="00A56E3A"/>
    <w:rsid w:val="00E17194"/>
    <w:rsid w:val="00F8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862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862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8620A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8620A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8620A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F8620A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2023-07-13T07:28:00Z</dcterms:created>
  <dcterms:modified xsi:type="dcterms:W3CDTF">2023-07-13T07:30:00Z</dcterms:modified>
</cp:coreProperties>
</file>